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922" w:rsidRDefault="00A36922" w:rsidP="00A36922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 w:val="0"/>
          <w:color w:val="auto"/>
          <w:sz w:val="28"/>
        </w:rPr>
      </w:pPr>
      <w:r w:rsidRPr="00A36922">
        <w:rPr>
          <w:rFonts w:ascii="Arial" w:hAnsi="Arial" w:cs="Arial"/>
          <w:b w:val="0"/>
          <w:color w:val="auto"/>
          <w:sz w:val="28"/>
        </w:rPr>
        <w:t xml:space="preserve">Mission de parangonnage </w:t>
      </w:r>
      <w:proofErr w:type="spellStart"/>
      <w:r w:rsidRPr="00A36922">
        <w:rPr>
          <w:rFonts w:ascii="Arial" w:hAnsi="Arial" w:cs="Arial"/>
          <w:b w:val="0"/>
          <w:color w:val="auto"/>
          <w:sz w:val="28"/>
        </w:rPr>
        <w:t>ADIVBois</w:t>
      </w:r>
      <w:proofErr w:type="spellEnd"/>
    </w:p>
    <w:p w:rsidR="003D1DEC" w:rsidRPr="00A36922" w:rsidRDefault="001561BB" w:rsidP="00A36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Guideline </w:t>
      </w:r>
      <w:r w:rsidR="00A11A7B">
        <w:t>Communication</w:t>
      </w:r>
    </w:p>
    <w:p w:rsidR="00A36922" w:rsidRPr="00A36922" w:rsidRDefault="00A36922" w:rsidP="00A36922"/>
    <w:p w:rsidR="00630DFF" w:rsidRDefault="00630DFF" w:rsidP="00630DFF">
      <w:pPr>
        <w:pStyle w:val="Paragraphedeliste"/>
        <w:rPr>
          <w:lang w:eastAsia="fr-FR"/>
        </w:rPr>
      </w:pPr>
    </w:p>
    <w:p w:rsidR="00630DFF" w:rsidRPr="00651A18" w:rsidRDefault="00630DFF" w:rsidP="001561BB">
      <w:pPr>
        <w:rPr>
          <w:lang w:eastAsia="fr-FR"/>
        </w:rPr>
      </w:pPr>
      <w:r w:rsidRPr="00651A18">
        <w:t xml:space="preserve">Chacun des points listés </w:t>
      </w:r>
      <w:bookmarkStart w:id="0" w:name="_GoBack"/>
      <w:bookmarkEnd w:id="0"/>
      <w:r w:rsidRPr="00651A18">
        <w:t xml:space="preserve">pourra être </w:t>
      </w:r>
      <w:r w:rsidRPr="00651A18">
        <w:rPr>
          <w:lang w:eastAsia="fr-FR"/>
        </w:rPr>
        <w:t>illustrés par  des  ouvrages de référence et devra permettre de comparer la situation</w:t>
      </w:r>
      <w:r>
        <w:rPr>
          <w:lang w:eastAsia="fr-FR"/>
        </w:rPr>
        <w:t> :</w:t>
      </w:r>
      <w:r w:rsidRPr="00651A18">
        <w:rPr>
          <w:lang w:eastAsia="fr-FR"/>
        </w:rPr>
        <w:t xml:space="preserve"> </w:t>
      </w:r>
    </w:p>
    <w:p w:rsidR="00630DFF" w:rsidRPr="00651A18" w:rsidRDefault="00630DFF" w:rsidP="00630DFF">
      <w:pPr>
        <w:pStyle w:val="Paragraphedeliste"/>
        <w:numPr>
          <w:ilvl w:val="1"/>
          <w:numId w:val="14"/>
        </w:numPr>
        <w:rPr>
          <w:lang w:eastAsia="fr-FR"/>
        </w:rPr>
      </w:pPr>
      <w:r w:rsidRPr="00651A18">
        <w:rPr>
          <w:lang w:eastAsia="fr-FR"/>
        </w:rPr>
        <w:t>dans les différents pays : France, Canada, Angleterre, Suède + compléments parangonnage international</w:t>
      </w:r>
    </w:p>
    <w:p w:rsidR="00630DFF" w:rsidRDefault="00630DFF" w:rsidP="00630DFF">
      <w:pPr>
        <w:pStyle w:val="Paragraphedeliste"/>
        <w:numPr>
          <w:ilvl w:val="1"/>
          <w:numId w:val="14"/>
        </w:numPr>
        <w:rPr>
          <w:lang w:eastAsia="fr-FR"/>
        </w:rPr>
      </w:pPr>
      <w:r w:rsidRPr="00651A18">
        <w:rPr>
          <w:lang w:eastAsia="fr-FR"/>
        </w:rPr>
        <w:t>pour les 3 typologies d’ouvrage : bureaux, logements, hôtellerie</w:t>
      </w:r>
    </w:p>
    <w:p w:rsidR="00630DFF" w:rsidRPr="00651A18" w:rsidRDefault="00630DFF" w:rsidP="00630DFF">
      <w:pPr>
        <w:pStyle w:val="Paragraphedeliste"/>
        <w:ind w:left="1440"/>
        <w:rPr>
          <w:lang w:eastAsia="fr-FR"/>
        </w:rPr>
      </w:pPr>
    </w:p>
    <w:p w:rsidR="00A36922" w:rsidRPr="00651A18" w:rsidRDefault="00A36922" w:rsidP="00A36922"/>
    <w:p w:rsidR="00A11A7B" w:rsidRDefault="00A11A7B" w:rsidP="00A11A7B">
      <w:pPr>
        <w:pStyle w:val="Titre2"/>
        <w:numPr>
          <w:ilvl w:val="0"/>
          <w:numId w:val="0"/>
        </w:numPr>
      </w:pPr>
      <w:r>
        <w:t>3 types de besoins</w:t>
      </w:r>
    </w:p>
    <w:p w:rsidR="00A11A7B" w:rsidRDefault="00A11A7B" w:rsidP="00A11A7B">
      <w:pPr>
        <w:pStyle w:val="Paragraphedeliste"/>
        <w:numPr>
          <w:ilvl w:val="0"/>
          <w:numId w:val="23"/>
        </w:numPr>
        <w:spacing w:after="200" w:line="276" w:lineRule="auto"/>
      </w:pPr>
      <w:r>
        <w:t xml:space="preserve">Benchmark : réalisations + projets en cours </w:t>
      </w:r>
    </w:p>
    <w:p w:rsidR="00A11A7B" w:rsidRDefault="00A11A7B" w:rsidP="00A11A7B">
      <w:pPr>
        <w:pStyle w:val="Paragraphedeliste"/>
        <w:numPr>
          <w:ilvl w:val="2"/>
          <w:numId w:val="23"/>
        </w:numPr>
        <w:spacing w:after="200" w:line="276" w:lineRule="auto"/>
      </w:pPr>
      <w:r>
        <w:t>informations (fiche-type avec tous les éléments descriptifs et les acteurs)</w:t>
      </w:r>
    </w:p>
    <w:p w:rsidR="00A11A7B" w:rsidRDefault="00A11A7B" w:rsidP="00A11A7B">
      <w:pPr>
        <w:pStyle w:val="Paragraphedeliste"/>
        <w:numPr>
          <w:ilvl w:val="2"/>
          <w:numId w:val="23"/>
        </w:numPr>
        <w:spacing w:after="200" w:line="276" w:lineRule="auto"/>
      </w:pPr>
      <w:r>
        <w:t>iconographie (intérieur et extérieur)</w:t>
      </w:r>
    </w:p>
    <w:p w:rsidR="00A11A7B" w:rsidRDefault="00A11A7B" w:rsidP="00A11A7B">
      <w:pPr>
        <w:pStyle w:val="Paragraphedeliste"/>
        <w:numPr>
          <w:ilvl w:val="0"/>
          <w:numId w:val="23"/>
        </w:numPr>
        <w:spacing w:after="200" w:line="276" w:lineRule="auto"/>
      </w:pPr>
      <w:r>
        <w:t xml:space="preserve">Networking : Identification et caractérisation des réseaux </w:t>
      </w:r>
    </w:p>
    <w:p w:rsidR="00A11A7B" w:rsidRDefault="00A11A7B" w:rsidP="00A11A7B">
      <w:pPr>
        <w:pStyle w:val="Paragraphedeliste"/>
        <w:numPr>
          <w:ilvl w:val="2"/>
          <w:numId w:val="23"/>
        </w:numPr>
        <w:spacing w:after="200" w:line="276" w:lineRule="auto"/>
      </w:pPr>
      <w:r>
        <w:t>Réseaux de promotion et de développement pour les filières : industries, construction, design, architectes // équivalence CNDB, syndicats et fédérations en place</w:t>
      </w:r>
    </w:p>
    <w:p w:rsidR="00A11A7B" w:rsidRDefault="00A11A7B" w:rsidP="00A11A7B">
      <w:pPr>
        <w:pStyle w:val="Paragraphedeliste"/>
        <w:numPr>
          <w:ilvl w:val="2"/>
          <w:numId w:val="23"/>
        </w:numPr>
        <w:spacing w:after="200" w:line="276" w:lineRule="auto"/>
      </w:pPr>
      <w:r>
        <w:t>Promotion immobilière spécialisée (ou sympathisante)</w:t>
      </w:r>
    </w:p>
    <w:p w:rsidR="00A11A7B" w:rsidRDefault="00A11A7B" w:rsidP="00A11A7B">
      <w:pPr>
        <w:pStyle w:val="Paragraphedeliste"/>
        <w:numPr>
          <w:ilvl w:val="2"/>
          <w:numId w:val="23"/>
        </w:numPr>
        <w:spacing w:after="200" w:line="276" w:lineRule="auto"/>
      </w:pPr>
      <w:r>
        <w:t>Réseaux de pouvoir et de décision : lobbying, économique et financier, éventuels soutiens politiques</w:t>
      </w:r>
    </w:p>
    <w:p w:rsidR="00A11A7B" w:rsidRDefault="00A11A7B" w:rsidP="00A11A7B">
      <w:pPr>
        <w:pStyle w:val="Paragraphedeliste"/>
        <w:numPr>
          <w:ilvl w:val="2"/>
          <w:numId w:val="23"/>
        </w:numPr>
        <w:spacing w:after="200" w:line="276" w:lineRule="auto"/>
      </w:pPr>
      <w:r>
        <w:t xml:space="preserve">Ou tout autre cadre de développement que nous </w:t>
      </w:r>
      <w:proofErr w:type="gramStart"/>
      <w:r>
        <w:t>n’aurions</w:t>
      </w:r>
      <w:proofErr w:type="gramEnd"/>
      <w:r>
        <w:t xml:space="preserve"> pas identifiée</w:t>
      </w:r>
    </w:p>
    <w:p w:rsidR="00A11A7B" w:rsidRDefault="00A11A7B" w:rsidP="00A11A7B">
      <w:pPr>
        <w:pStyle w:val="Paragraphedeliste"/>
        <w:numPr>
          <w:ilvl w:val="0"/>
          <w:numId w:val="23"/>
        </w:numPr>
        <w:spacing w:after="200" w:line="276" w:lineRule="auto"/>
      </w:pPr>
      <w:r>
        <w:t xml:space="preserve">Arguments : rassembler un maximum de documentation et supports tout au long du </w:t>
      </w:r>
      <w:proofErr w:type="spellStart"/>
      <w:r>
        <w:t>process</w:t>
      </w:r>
      <w:proofErr w:type="spellEnd"/>
      <w:r>
        <w:t xml:space="preserve"> (depuis l’amont jusqu’à la vente)</w:t>
      </w:r>
    </w:p>
    <w:p w:rsidR="00A11A7B" w:rsidRDefault="00A11A7B" w:rsidP="00A11A7B">
      <w:pPr>
        <w:pStyle w:val="Paragraphedeliste"/>
        <w:numPr>
          <w:ilvl w:val="2"/>
          <w:numId w:val="23"/>
        </w:numPr>
        <w:spacing w:after="200" w:line="276" w:lineRule="auto"/>
      </w:pPr>
      <w:r>
        <w:t>Pédagogiques</w:t>
      </w:r>
    </w:p>
    <w:p w:rsidR="00A11A7B" w:rsidRDefault="00A11A7B" w:rsidP="00A11A7B">
      <w:pPr>
        <w:pStyle w:val="Paragraphedeliste"/>
        <w:numPr>
          <w:ilvl w:val="2"/>
          <w:numId w:val="23"/>
        </w:numPr>
        <w:spacing w:after="200" w:line="276" w:lineRule="auto"/>
      </w:pPr>
      <w:r>
        <w:t>Communication et développement</w:t>
      </w:r>
    </w:p>
    <w:p w:rsidR="00A11A7B" w:rsidRDefault="00A11A7B" w:rsidP="00A11A7B">
      <w:pPr>
        <w:pStyle w:val="Paragraphedeliste"/>
        <w:numPr>
          <w:ilvl w:val="2"/>
          <w:numId w:val="23"/>
        </w:numPr>
        <w:spacing w:after="200" w:line="276" w:lineRule="auto"/>
      </w:pPr>
      <w:r>
        <w:t>Marketing</w:t>
      </w:r>
    </w:p>
    <w:p w:rsidR="00A11A7B" w:rsidRDefault="00A11A7B" w:rsidP="00A11A7B">
      <w:pPr>
        <w:pStyle w:val="Paragraphedeliste"/>
        <w:numPr>
          <w:ilvl w:val="2"/>
          <w:numId w:val="23"/>
        </w:numPr>
        <w:spacing w:after="200" w:line="276" w:lineRule="auto"/>
      </w:pPr>
      <w:r>
        <w:t>Mode organisationnel et de financement</w:t>
      </w:r>
    </w:p>
    <w:p w:rsidR="00A11A7B" w:rsidRDefault="00A11A7B" w:rsidP="00A11A7B">
      <w:pPr>
        <w:pStyle w:val="Titre2"/>
        <w:numPr>
          <w:ilvl w:val="0"/>
          <w:numId w:val="0"/>
        </w:numPr>
      </w:pPr>
      <w:r>
        <w:t>3 approches</w:t>
      </w:r>
    </w:p>
    <w:p w:rsidR="00A11A7B" w:rsidRDefault="00A11A7B" w:rsidP="00A11A7B">
      <w:pPr>
        <w:pStyle w:val="Paragraphedeliste"/>
        <w:numPr>
          <w:ilvl w:val="0"/>
          <w:numId w:val="23"/>
        </w:numPr>
        <w:spacing w:after="200" w:line="276" w:lineRule="auto"/>
      </w:pPr>
      <w:r>
        <w:t>Identification (réalisations / Organismes et réseaux / Argumentaires)</w:t>
      </w:r>
    </w:p>
    <w:p w:rsidR="00A11A7B" w:rsidRDefault="00A11A7B" w:rsidP="00A11A7B">
      <w:pPr>
        <w:pStyle w:val="Paragraphedeliste"/>
        <w:numPr>
          <w:ilvl w:val="0"/>
          <w:numId w:val="23"/>
        </w:numPr>
        <w:spacing w:after="200" w:line="276" w:lineRule="auto"/>
      </w:pPr>
      <w:r>
        <w:t>Analyse et qualification</w:t>
      </w:r>
    </w:p>
    <w:p w:rsidR="00A11A7B" w:rsidRDefault="00A11A7B" w:rsidP="00A11A7B">
      <w:pPr>
        <w:pStyle w:val="Paragraphedeliste"/>
        <w:numPr>
          <w:ilvl w:val="2"/>
          <w:numId w:val="23"/>
        </w:numPr>
        <w:spacing w:after="200" w:line="276" w:lineRule="auto"/>
      </w:pPr>
      <w:r>
        <w:t>Des approches quant à la construction bois et au design (si elles existent)</w:t>
      </w:r>
    </w:p>
    <w:p w:rsidR="00A11A7B" w:rsidRDefault="00A11A7B" w:rsidP="00A11A7B">
      <w:pPr>
        <w:pStyle w:val="Paragraphedeliste"/>
        <w:numPr>
          <w:ilvl w:val="2"/>
          <w:numId w:val="23"/>
        </w:numPr>
        <w:spacing w:after="200" w:line="276" w:lineRule="auto"/>
      </w:pPr>
      <w:r>
        <w:t>Des stratégies communicationnelles, selon les cultures nationales</w:t>
      </w:r>
    </w:p>
    <w:p w:rsidR="00A11A7B" w:rsidRDefault="00A11A7B" w:rsidP="00A11A7B">
      <w:pPr>
        <w:pStyle w:val="Paragraphedeliste"/>
        <w:numPr>
          <w:ilvl w:val="2"/>
          <w:numId w:val="23"/>
        </w:numPr>
        <w:spacing w:after="200" w:line="276" w:lineRule="auto"/>
      </w:pPr>
      <w:r>
        <w:t>Des stratégies marketing, sur des programmes identifiés et selon les cultures nationales</w:t>
      </w:r>
    </w:p>
    <w:p w:rsidR="00A11A7B" w:rsidRDefault="00A11A7B" w:rsidP="00A11A7B">
      <w:pPr>
        <w:pStyle w:val="Paragraphedeliste"/>
        <w:numPr>
          <w:ilvl w:val="2"/>
          <w:numId w:val="23"/>
        </w:numPr>
        <w:spacing w:after="200" w:line="276" w:lineRule="auto"/>
      </w:pPr>
      <w:r>
        <w:t>Analyse des dimensions culturelles, symboliques et sociologiques</w:t>
      </w:r>
    </w:p>
    <w:p w:rsidR="00D10E92" w:rsidRPr="00651A18" w:rsidRDefault="00A11A7B" w:rsidP="00A11A7B">
      <w:pPr>
        <w:pStyle w:val="Paragraphedeliste"/>
        <w:numPr>
          <w:ilvl w:val="0"/>
          <w:numId w:val="23"/>
        </w:numPr>
        <w:spacing w:after="200" w:line="276" w:lineRule="auto"/>
      </w:pPr>
      <w:r w:rsidRPr="00A11A7B">
        <w:t>Définition du Vivre Bois selon les différentes zones géographiques (Europe, Asie, Amérique) et leur modèle économique.</w:t>
      </w:r>
    </w:p>
    <w:p w:rsidR="00A81319" w:rsidRPr="00D10E92" w:rsidRDefault="00D10E92" w:rsidP="00D10E92">
      <w:pPr>
        <w:tabs>
          <w:tab w:val="left" w:pos="5347"/>
        </w:tabs>
      </w:pPr>
      <w:r w:rsidRPr="00651A18">
        <w:tab/>
      </w:r>
    </w:p>
    <w:sectPr w:rsidR="00A81319" w:rsidRPr="00D10E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327" w:rsidRDefault="00F15327" w:rsidP="00F15327">
      <w:r>
        <w:separator/>
      </w:r>
    </w:p>
  </w:endnote>
  <w:endnote w:type="continuationSeparator" w:id="0">
    <w:p w:rsidR="00F15327" w:rsidRDefault="00F15327" w:rsidP="00F15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7508964"/>
      <w:docPartObj>
        <w:docPartGallery w:val="Page Numbers (Bottom of Page)"/>
        <w:docPartUnique/>
      </w:docPartObj>
    </w:sdtPr>
    <w:sdtEndPr/>
    <w:sdtContent>
      <w:p w:rsidR="00F15327" w:rsidRDefault="00F1532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E9F">
          <w:rPr>
            <w:noProof/>
          </w:rPr>
          <w:t>1</w:t>
        </w:r>
        <w:r>
          <w:fldChar w:fldCharType="end"/>
        </w:r>
      </w:p>
    </w:sdtContent>
  </w:sdt>
  <w:p w:rsidR="00F15327" w:rsidRDefault="00F1532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327" w:rsidRDefault="00F15327" w:rsidP="00F15327">
      <w:r>
        <w:separator/>
      </w:r>
    </w:p>
  </w:footnote>
  <w:footnote w:type="continuationSeparator" w:id="0">
    <w:p w:rsidR="00F15327" w:rsidRDefault="00F15327" w:rsidP="00F15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3676C"/>
    <w:multiLevelType w:val="hybridMultilevel"/>
    <w:tmpl w:val="D38E76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B0ACD"/>
    <w:multiLevelType w:val="hybridMultilevel"/>
    <w:tmpl w:val="014E69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B5C0D"/>
    <w:multiLevelType w:val="hybridMultilevel"/>
    <w:tmpl w:val="4D60F3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A2EE3"/>
    <w:multiLevelType w:val="hybridMultilevel"/>
    <w:tmpl w:val="EB8CDE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27DEC"/>
    <w:multiLevelType w:val="hybridMultilevel"/>
    <w:tmpl w:val="2E5025A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B9685F"/>
    <w:multiLevelType w:val="hybridMultilevel"/>
    <w:tmpl w:val="CA9C70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12152"/>
    <w:multiLevelType w:val="hybridMultilevel"/>
    <w:tmpl w:val="11B823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A507C"/>
    <w:multiLevelType w:val="hybridMultilevel"/>
    <w:tmpl w:val="D69261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6041A"/>
    <w:multiLevelType w:val="hybridMultilevel"/>
    <w:tmpl w:val="00529CA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F4BFE"/>
    <w:multiLevelType w:val="multilevel"/>
    <w:tmpl w:val="FBA23456"/>
    <w:lvl w:ilvl="0">
      <w:start w:val="1"/>
      <w:numFmt w:val="decimal"/>
      <w:pStyle w:val="Titre1"/>
      <w:lvlText w:val="%1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pStyle w:val="StyleTitre3GaucheGauche05cm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10" w15:restartNumberingAfterBreak="0">
    <w:nsid w:val="4F762712"/>
    <w:multiLevelType w:val="hybridMultilevel"/>
    <w:tmpl w:val="2FF8BE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7D5286"/>
    <w:multiLevelType w:val="hybridMultilevel"/>
    <w:tmpl w:val="391652FC"/>
    <w:lvl w:ilvl="0" w:tplc="0FD493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343E56"/>
    <w:multiLevelType w:val="hybridMultilevel"/>
    <w:tmpl w:val="39503CD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7865A11"/>
    <w:multiLevelType w:val="hybridMultilevel"/>
    <w:tmpl w:val="0C9AF6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530880"/>
    <w:multiLevelType w:val="hybridMultilevel"/>
    <w:tmpl w:val="E0360F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0D5AA3"/>
    <w:multiLevelType w:val="hybridMultilevel"/>
    <w:tmpl w:val="9A2E7A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267A6A"/>
    <w:multiLevelType w:val="hybridMultilevel"/>
    <w:tmpl w:val="245EAF96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28653A2"/>
    <w:multiLevelType w:val="hybridMultilevel"/>
    <w:tmpl w:val="22E4D134"/>
    <w:lvl w:ilvl="0" w:tplc="040C001B">
      <w:start w:val="1"/>
      <w:numFmt w:val="lowerRoman"/>
      <w:lvlText w:val="%1."/>
      <w:lvlJc w:val="righ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75367022"/>
    <w:multiLevelType w:val="hybridMultilevel"/>
    <w:tmpl w:val="5D6EB1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81495"/>
    <w:multiLevelType w:val="hybridMultilevel"/>
    <w:tmpl w:val="9BE297E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A446CF"/>
    <w:multiLevelType w:val="hybridMultilevel"/>
    <w:tmpl w:val="6CAA0E96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59472A"/>
    <w:multiLevelType w:val="hybridMultilevel"/>
    <w:tmpl w:val="CD721D06"/>
    <w:lvl w:ilvl="0" w:tplc="040C0003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2" w15:restartNumberingAfterBreak="0">
    <w:nsid w:val="7C6E51C4"/>
    <w:multiLevelType w:val="hybridMultilevel"/>
    <w:tmpl w:val="01A44EF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8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13"/>
  </w:num>
  <w:num w:numId="9">
    <w:abstractNumId w:val="17"/>
  </w:num>
  <w:num w:numId="10">
    <w:abstractNumId w:val="8"/>
  </w:num>
  <w:num w:numId="11">
    <w:abstractNumId w:val="10"/>
  </w:num>
  <w:num w:numId="12">
    <w:abstractNumId w:val="1"/>
  </w:num>
  <w:num w:numId="13">
    <w:abstractNumId w:val="12"/>
  </w:num>
  <w:num w:numId="14">
    <w:abstractNumId w:val="5"/>
  </w:num>
  <w:num w:numId="15">
    <w:abstractNumId w:val="16"/>
  </w:num>
  <w:num w:numId="16">
    <w:abstractNumId w:val="7"/>
  </w:num>
  <w:num w:numId="17">
    <w:abstractNumId w:val="21"/>
  </w:num>
  <w:num w:numId="18">
    <w:abstractNumId w:val="4"/>
  </w:num>
  <w:num w:numId="19">
    <w:abstractNumId w:val="19"/>
  </w:num>
  <w:num w:numId="20">
    <w:abstractNumId w:val="15"/>
  </w:num>
  <w:num w:numId="21">
    <w:abstractNumId w:val="11"/>
  </w:num>
  <w:num w:numId="22">
    <w:abstractNumId w:val="2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922"/>
    <w:rsid w:val="00061D95"/>
    <w:rsid w:val="00063013"/>
    <w:rsid w:val="000D120B"/>
    <w:rsid w:val="000F069A"/>
    <w:rsid w:val="001264A4"/>
    <w:rsid w:val="00132DD5"/>
    <w:rsid w:val="001561BB"/>
    <w:rsid w:val="001F5FFE"/>
    <w:rsid w:val="00247F01"/>
    <w:rsid w:val="002520FF"/>
    <w:rsid w:val="00254734"/>
    <w:rsid w:val="00274C42"/>
    <w:rsid w:val="002B6A7A"/>
    <w:rsid w:val="003D1DEC"/>
    <w:rsid w:val="0046726E"/>
    <w:rsid w:val="00467DF3"/>
    <w:rsid w:val="00492FCF"/>
    <w:rsid w:val="004D16CA"/>
    <w:rsid w:val="00580607"/>
    <w:rsid w:val="00597617"/>
    <w:rsid w:val="006017DE"/>
    <w:rsid w:val="006052E5"/>
    <w:rsid w:val="00630DFF"/>
    <w:rsid w:val="00651A18"/>
    <w:rsid w:val="006705E4"/>
    <w:rsid w:val="007A349D"/>
    <w:rsid w:val="007D25B0"/>
    <w:rsid w:val="007E0DF6"/>
    <w:rsid w:val="007E49D5"/>
    <w:rsid w:val="007F5B7A"/>
    <w:rsid w:val="00804C48"/>
    <w:rsid w:val="00843E9F"/>
    <w:rsid w:val="0084580B"/>
    <w:rsid w:val="008D46BF"/>
    <w:rsid w:val="00961A91"/>
    <w:rsid w:val="00976122"/>
    <w:rsid w:val="009A581A"/>
    <w:rsid w:val="009A7685"/>
    <w:rsid w:val="009B3CC7"/>
    <w:rsid w:val="009F6A01"/>
    <w:rsid w:val="00A11A7B"/>
    <w:rsid w:val="00A36922"/>
    <w:rsid w:val="00A81319"/>
    <w:rsid w:val="00A964F8"/>
    <w:rsid w:val="00AE4FD8"/>
    <w:rsid w:val="00B31A03"/>
    <w:rsid w:val="00B5375B"/>
    <w:rsid w:val="00B95474"/>
    <w:rsid w:val="00BB64B6"/>
    <w:rsid w:val="00C13BEC"/>
    <w:rsid w:val="00D10E92"/>
    <w:rsid w:val="00D844A4"/>
    <w:rsid w:val="00D86043"/>
    <w:rsid w:val="00F11CDB"/>
    <w:rsid w:val="00F14F87"/>
    <w:rsid w:val="00F15327"/>
    <w:rsid w:val="00FA68DB"/>
    <w:rsid w:val="00FE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A7A66-104B-46EE-AB99-23815959B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92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A36922"/>
    <w:pPr>
      <w:keepNext/>
      <w:numPr>
        <w:numId w:val="1"/>
      </w:numPr>
      <w:pBdr>
        <w:top w:val="single" w:sz="4" w:space="1" w:color="0000FF"/>
        <w:bottom w:val="single" w:sz="4" w:space="1" w:color="0000FF"/>
      </w:pBdr>
      <w:outlineLvl w:val="0"/>
    </w:pPr>
    <w:rPr>
      <w:b/>
      <w:smallCaps/>
      <w:color w:val="0000FF"/>
      <w:sz w:val="28"/>
      <w:szCs w:val="28"/>
      <w:lang w:eastAsia="fr-FR"/>
    </w:rPr>
  </w:style>
  <w:style w:type="paragraph" w:styleId="Titre2">
    <w:name w:val="heading 2"/>
    <w:basedOn w:val="Normal"/>
    <w:next w:val="Normal"/>
    <w:link w:val="Titre2Car"/>
    <w:qFormat/>
    <w:rsid w:val="00A36922"/>
    <w:pPr>
      <w:keepNext/>
      <w:numPr>
        <w:ilvl w:val="1"/>
        <w:numId w:val="1"/>
      </w:numPr>
      <w:outlineLvl w:val="1"/>
    </w:pPr>
    <w:rPr>
      <w:b/>
      <w:color w:val="0000FF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369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Normal"/>
    <w:link w:val="Titre5Car"/>
    <w:qFormat/>
    <w:rsid w:val="00A36922"/>
    <w:pPr>
      <w:keepNext/>
      <w:numPr>
        <w:ilvl w:val="4"/>
        <w:numId w:val="1"/>
      </w:numPr>
      <w:outlineLvl w:val="4"/>
    </w:pPr>
    <w:rPr>
      <w:b/>
      <w:szCs w:val="20"/>
      <w:lang w:eastAsia="fr-FR"/>
    </w:rPr>
  </w:style>
  <w:style w:type="paragraph" w:styleId="Titre6">
    <w:name w:val="heading 6"/>
    <w:basedOn w:val="Normal"/>
    <w:next w:val="Normal"/>
    <w:link w:val="Titre6Car"/>
    <w:qFormat/>
    <w:rsid w:val="00A36922"/>
    <w:pPr>
      <w:keepNext/>
      <w:numPr>
        <w:ilvl w:val="5"/>
        <w:numId w:val="1"/>
      </w:numPr>
      <w:outlineLvl w:val="5"/>
    </w:pPr>
    <w:rPr>
      <w:spacing w:val="-3"/>
      <w:szCs w:val="20"/>
      <w:u w:val="single"/>
      <w:lang w:eastAsia="fr-FR"/>
    </w:rPr>
  </w:style>
  <w:style w:type="paragraph" w:styleId="Titre7">
    <w:name w:val="heading 7"/>
    <w:basedOn w:val="Normal"/>
    <w:next w:val="Normal"/>
    <w:link w:val="Titre7Car"/>
    <w:qFormat/>
    <w:rsid w:val="00A36922"/>
    <w:pPr>
      <w:keepNext/>
      <w:numPr>
        <w:ilvl w:val="6"/>
        <w:numId w:val="1"/>
      </w:numPr>
      <w:outlineLvl w:val="6"/>
    </w:pPr>
    <w:rPr>
      <w:b/>
      <w:szCs w:val="20"/>
      <w:lang w:eastAsia="fr-FR"/>
    </w:rPr>
  </w:style>
  <w:style w:type="paragraph" w:styleId="Titre8">
    <w:name w:val="heading 8"/>
    <w:basedOn w:val="Normal"/>
    <w:next w:val="Normal"/>
    <w:link w:val="Titre8Car"/>
    <w:qFormat/>
    <w:rsid w:val="00A36922"/>
    <w:pPr>
      <w:keepNext/>
      <w:numPr>
        <w:ilvl w:val="7"/>
        <w:numId w:val="1"/>
      </w:numPr>
      <w:tabs>
        <w:tab w:val="right" w:leader="dot" w:pos="9639"/>
      </w:tabs>
      <w:outlineLvl w:val="7"/>
    </w:pPr>
    <w:rPr>
      <w:b/>
      <w:szCs w:val="20"/>
      <w:lang w:eastAsia="fr-FR"/>
    </w:rPr>
  </w:style>
  <w:style w:type="paragraph" w:styleId="Titre9">
    <w:name w:val="heading 9"/>
    <w:basedOn w:val="Normal"/>
    <w:next w:val="Normal"/>
    <w:link w:val="Titre9Car"/>
    <w:qFormat/>
    <w:rsid w:val="00A36922"/>
    <w:pPr>
      <w:keepNext/>
      <w:numPr>
        <w:ilvl w:val="8"/>
        <w:numId w:val="1"/>
      </w:numPr>
      <w:shd w:val="pct20" w:color="auto" w:fill="auto"/>
      <w:outlineLvl w:val="8"/>
    </w:pPr>
    <w:rPr>
      <w:b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36922"/>
    <w:rPr>
      <w:rFonts w:ascii="Arial" w:eastAsia="Times New Roman" w:hAnsi="Arial" w:cs="Times New Roman"/>
      <w:b/>
      <w:smallCaps/>
      <w:color w:val="0000FF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rsid w:val="00A36922"/>
    <w:rPr>
      <w:rFonts w:ascii="Arial" w:eastAsia="Times New Roman" w:hAnsi="Arial" w:cs="Times New Roman"/>
      <w:b/>
      <w:color w:val="0000FF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A36922"/>
    <w:rPr>
      <w:rFonts w:ascii="Arial" w:eastAsia="Times New Roman" w:hAnsi="Arial" w:cs="Times New Roman"/>
      <w:b/>
      <w:sz w:val="24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A36922"/>
    <w:rPr>
      <w:rFonts w:ascii="Arial" w:eastAsia="Times New Roman" w:hAnsi="Arial" w:cs="Times New Roman"/>
      <w:spacing w:val="-3"/>
      <w:sz w:val="24"/>
      <w:szCs w:val="20"/>
      <w:u w:val="single"/>
      <w:lang w:eastAsia="fr-FR"/>
    </w:rPr>
  </w:style>
  <w:style w:type="character" w:customStyle="1" w:styleId="Titre7Car">
    <w:name w:val="Titre 7 Car"/>
    <w:basedOn w:val="Policepardfaut"/>
    <w:link w:val="Titre7"/>
    <w:rsid w:val="00A36922"/>
    <w:rPr>
      <w:rFonts w:ascii="Arial" w:eastAsia="Times New Roman" w:hAnsi="Arial" w:cs="Times New Roman"/>
      <w:b/>
      <w:sz w:val="24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A36922"/>
    <w:rPr>
      <w:rFonts w:ascii="Arial" w:eastAsia="Times New Roman" w:hAnsi="Arial" w:cs="Times New Roman"/>
      <w:b/>
      <w:sz w:val="24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A36922"/>
    <w:rPr>
      <w:rFonts w:ascii="Arial" w:eastAsia="Times New Roman" w:hAnsi="Arial" w:cs="Times New Roman"/>
      <w:b/>
      <w:sz w:val="24"/>
      <w:szCs w:val="20"/>
      <w:shd w:val="pct20" w:color="auto" w:fill="auto"/>
      <w:lang w:eastAsia="fr-FR"/>
    </w:rPr>
  </w:style>
  <w:style w:type="paragraph" w:customStyle="1" w:styleId="StyleTitre3GaucheGauche05cm">
    <w:name w:val="Style Titre 3 + Gauche Gauche :  05 cm"/>
    <w:rsid w:val="00A36922"/>
    <w:pPr>
      <w:numPr>
        <w:ilvl w:val="2"/>
        <w:numId w:val="1"/>
      </w:numPr>
      <w:spacing w:after="0" w:line="240" w:lineRule="auto"/>
    </w:pPr>
    <w:rPr>
      <w:rFonts w:ascii="Arial" w:eastAsia="Times New Roman" w:hAnsi="Arial" w:cs="Times New Roman"/>
      <w:b/>
      <w:bCs/>
      <w:color w:val="0000FF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A36922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semiHidden/>
    <w:rsid w:val="00A369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F1532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15327"/>
    <w:rPr>
      <w:rFonts w:ascii="Arial" w:eastAsia="Times New Roman" w:hAnsi="Arial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F1532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15327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BANNIER florence</dc:creator>
  <cp:lastModifiedBy>BANNIER florence</cp:lastModifiedBy>
  <cp:revision>5</cp:revision>
  <dcterms:created xsi:type="dcterms:W3CDTF">2016-05-31T08:52:00Z</dcterms:created>
  <dcterms:modified xsi:type="dcterms:W3CDTF">2016-06-16T13:05:00Z</dcterms:modified>
</cp:coreProperties>
</file>